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7E" w:rsidRDefault="000A6F7E" w:rsidP="000A6F7E">
      <w:pPr>
        <w:jc w:val="center"/>
        <w:rPr>
          <w:rFonts w:ascii="仿宋_GB2312" w:eastAsia="仿宋_GB2312" w:hAnsi="宋体"/>
          <w:b/>
          <w:color w:val="FF0000"/>
          <w:sz w:val="72"/>
          <w:szCs w:val="62"/>
        </w:rPr>
      </w:pPr>
    </w:p>
    <w:p w:rsidR="000A6F7E" w:rsidRPr="00D3377E" w:rsidRDefault="000A6F7E" w:rsidP="000A6F7E">
      <w:pPr>
        <w:jc w:val="center"/>
        <w:rPr>
          <w:rFonts w:ascii="仿宋_GB2312" w:eastAsia="仿宋_GB2312" w:hAnsi="宋体"/>
          <w:b/>
          <w:color w:val="FF0000"/>
          <w:sz w:val="72"/>
          <w:szCs w:val="62"/>
        </w:rPr>
      </w:pPr>
      <w:r w:rsidRPr="00D3377E">
        <w:rPr>
          <w:rFonts w:ascii="仿宋_GB2312" w:eastAsia="仿宋_GB2312" w:hAnsi="宋体" w:hint="eastAsia"/>
          <w:b/>
          <w:color w:val="FF0000"/>
          <w:sz w:val="72"/>
          <w:szCs w:val="62"/>
        </w:rPr>
        <w:t>中华女子学院文件</w:t>
      </w:r>
    </w:p>
    <w:p w:rsidR="00970528" w:rsidRPr="005656E4" w:rsidRDefault="00970528" w:rsidP="005656E4">
      <w:pPr>
        <w:jc w:val="center"/>
        <w:rPr>
          <w:rFonts w:ascii="仿宋_GB2312" w:eastAsia="仿宋_GB2312" w:hAnsi="宋体"/>
          <w:b/>
          <w:bCs/>
          <w:sz w:val="32"/>
          <w:szCs w:val="32"/>
        </w:rPr>
      </w:pPr>
      <w:proofErr w:type="gramStart"/>
      <w:r w:rsidRPr="005656E4">
        <w:rPr>
          <w:rFonts w:ascii="仿宋_GB2312" w:eastAsia="仿宋_GB2312" w:hAnsi="宋体" w:hint="eastAsia"/>
          <w:b/>
          <w:bCs/>
          <w:sz w:val="32"/>
          <w:szCs w:val="32"/>
        </w:rPr>
        <w:t>校教字</w:t>
      </w:r>
      <w:proofErr w:type="gramEnd"/>
      <w:r w:rsidRPr="005656E4">
        <w:rPr>
          <w:rFonts w:ascii="仿宋_GB2312" w:eastAsia="仿宋_GB2312" w:hAnsi="宋体" w:hint="eastAsia"/>
          <w:b/>
          <w:bCs/>
          <w:sz w:val="32"/>
          <w:szCs w:val="32"/>
        </w:rPr>
        <w:t>[2020] 28号</w:t>
      </w:r>
    </w:p>
    <w:p w:rsidR="000A6F7E" w:rsidRPr="00086CF6" w:rsidRDefault="000A6F7E" w:rsidP="000A6F7E">
      <w:pPr>
        <w:widowControl/>
        <w:shd w:val="clear" w:color="auto" w:fill="FFFFFF"/>
        <w:spacing w:line="560" w:lineRule="exact"/>
        <w:jc w:val="center"/>
        <w:rPr>
          <w:rFonts w:ascii="黑体" w:eastAsia="黑体" w:hAnsi="宋体"/>
          <w:b/>
          <w:bCs/>
          <w:sz w:val="36"/>
        </w:rPr>
      </w:pPr>
      <w:r>
        <w:rPr>
          <w:rFonts w:ascii="黑体" w:eastAsia="黑体" w:hAnsi="宋体"/>
          <w:b/>
          <w:bCs/>
          <w:noProof/>
          <w:sz w:val="36"/>
        </w:rPr>
        <w:drawing>
          <wp:inline distT="0" distB="0" distL="0" distR="0" wp14:anchorId="602E8CF9" wp14:editId="74E30B03">
            <wp:extent cx="5190490" cy="47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0490" cy="47625"/>
                    </a:xfrm>
                    <a:prstGeom prst="rect">
                      <a:avLst/>
                    </a:prstGeom>
                    <a:noFill/>
                  </pic:spPr>
                </pic:pic>
              </a:graphicData>
            </a:graphic>
          </wp:inline>
        </w:drawing>
      </w:r>
    </w:p>
    <w:p w:rsidR="003D73B6" w:rsidRPr="000872B6" w:rsidRDefault="00443356" w:rsidP="00342BAE">
      <w:pPr>
        <w:widowControl/>
        <w:shd w:val="clear" w:color="auto" w:fill="FFFFFF"/>
        <w:spacing w:line="560" w:lineRule="exact"/>
        <w:jc w:val="center"/>
        <w:rPr>
          <w:rFonts w:ascii="黑体" w:eastAsia="黑体" w:hAnsi="宋体"/>
          <w:bCs/>
          <w:sz w:val="36"/>
        </w:rPr>
      </w:pPr>
      <w:r w:rsidRPr="000872B6">
        <w:rPr>
          <w:rFonts w:ascii="黑体" w:eastAsia="黑体" w:hAnsi="宋体" w:hint="eastAsia"/>
          <w:bCs/>
          <w:sz w:val="36"/>
        </w:rPr>
        <w:t>中华女子学院</w:t>
      </w:r>
      <w:r w:rsidR="003D73B6" w:rsidRPr="000872B6">
        <w:rPr>
          <w:rFonts w:ascii="黑体" w:eastAsia="黑体" w:hAnsi="宋体" w:hint="eastAsia"/>
          <w:bCs/>
          <w:sz w:val="36"/>
        </w:rPr>
        <w:t>关于开展教学实践周活动的</w:t>
      </w:r>
      <w:r w:rsidR="0082582F" w:rsidRPr="000872B6">
        <w:rPr>
          <w:rFonts w:ascii="黑体" w:eastAsia="黑体" w:hAnsi="宋体" w:hint="eastAsia"/>
          <w:bCs/>
          <w:sz w:val="36"/>
        </w:rPr>
        <w:t>管理</w:t>
      </w:r>
      <w:r w:rsidRPr="000872B6">
        <w:rPr>
          <w:rFonts w:ascii="黑体" w:eastAsia="黑体" w:hAnsi="宋体" w:hint="eastAsia"/>
          <w:bCs/>
          <w:sz w:val="36"/>
        </w:rPr>
        <w:t>办法</w:t>
      </w:r>
    </w:p>
    <w:p w:rsidR="003D73B6" w:rsidRPr="0082582F" w:rsidRDefault="003D73B6" w:rsidP="003D73B6">
      <w:pPr>
        <w:widowControl/>
        <w:shd w:val="clear" w:color="auto" w:fill="FFFFFF"/>
        <w:spacing w:line="560" w:lineRule="exact"/>
        <w:ind w:firstLineChars="200" w:firstLine="640"/>
        <w:jc w:val="left"/>
        <w:rPr>
          <w:rFonts w:ascii="仿宋_GB2312" w:eastAsia="仿宋_GB2312"/>
          <w:sz w:val="32"/>
          <w:szCs w:val="32"/>
        </w:rPr>
      </w:pP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为进一步深化人才培养改革，提高人才培养质量，强化实践育人，提供给学生更多实践的时间和机会，培养学生的综合实践能力、创新意识和创新能力，打通第一课堂、第二课堂和第三课堂，学校决定</w:t>
      </w:r>
      <w:r w:rsidR="0082582F">
        <w:rPr>
          <w:rFonts w:ascii="仿宋_GB2312" w:eastAsia="仿宋_GB2312" w:hint="eastAsia"/>
          <w:sz w:val="32"/>
          <w:szCs w:val="32"/>
        </w:rPr>
        <w:t>每学</w:t>
      </w:r>
      <w:r w:rsidR="00443356">
        <w:rPr>
          <w:rFonts w:ascii="仿宋_GB2312" w:eastAsia="仿宋_GB2312" w:hint="eastAsia"/>
          <w:sz w:val="32"/>
          <w:szCs w:val="32"/>
        </w:rPr>
        <w:t>年</w:t>
      </w:r>
      <w:r w:rsidRPr="003D73B6">
        <w:rPr>
          <w:rFonts w:ascii="仿宋_GB2312" w:eastAsia="仿宋_GB2312" w:hint="eastAsia"/>
          <w:sz w:val="32"/>
          <w:szCs w:val="32"/>
        </w:rPr>
        <w:t>集中开展</w:t>
      </w:r>
      <w:r w:rsidR="00443356">
        <w:rPr>
          <w:rFonts w:ascii="仿宋_GB2312" w:eastAsia="仿宋_GB2312" w:hint="eastAsia"/>
          <w:sz w:val="32"/>
          <w:szCs w:val="32"/>
        </w:rPr>
        <w:t>两次</w:t>
      </w:r>
      <w:r w:rsidRPr="003D73B6">
        <w:rPr>
          <w:rFonts w:ascii="仿宋_GB2312" w:eastAsia="仿宋_GB2312" w:hint="eastAsia"/>
          <w:sz w:val="32"/>
          <w:szCs w:val="32"/>
        </w:rPr>
        <w:t>教学实践周活动。</w:t>
      </w:r>
    </w:p>
    <w:p w:rsidR="003D73B6" w:rsidRPr="00831356" w:rsidRDefault="003D73B6" w:rsidP="00831356">
      <w:pPr>
        <w:widowControl/>
        <w:shd w:val="clear" w:color="auto" w:fill="FFFFFF"/>
        <w:spacing w:line="560" w:lineRule="exact"/>
        <w:ind w:firstLineChars="200" w:firstLine="643"/>
        <w:jc w:val="left"/>
        <w:rPr>
          <w:rFonts w:ascii="仿宋_GB2312" w:eastAsia="仿宋_GB2312"/>
          <w:b/>
          <w:sz w:val="32"/>
          <w:szCs w:val="32"/>
        </w:rPr>
      </w:pPr>
      <w:r w:rsidRPr="00831356">
        <w:rPr>
          <w:rFonts w:ascii="仿宋_GB2312" w:eastAsia="仿宋_GB2312" w:hint="eastAsia"/>
          <w:b/>
          <w:sz w:val="32"/>
          <w:szCs w:val="32"/>
        </w:rPr>
        <w:t>一、实施对象</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本科二、三年级学生。</w:t>
      </w:r>
    </w:p>
    <w:p w:rsidR="003D73B6" w:rsidRPr="00831356" w:rsidRDefault="003D73B6" w:rsidP="00831356">
      <w:pPr>
        <w:widowControl/>
        <w:shd w:val="clear" w:color="auto" w:fill="FFFFFF"/>
        <w:spacing w:line="560" w:lineRule="exact"/>
        <w:ind w:firstLineChars="200" w:firstLine="643"/>
        <w:jc w:val="left"/>
        <w:rPr>
          <w:rFonts w:ascii="仿宋_GB2312" w:eastAsia="仿宋_GB2312"/>
          <w:b/>
          <w:sz w:val="32"/>
          <w:szCs w:val="32"/>
        </w:rPr>
      </w:pPr>
      <w:r w:rsidRPr="00831356">
        <w:rPr>
          <w:rFonts w:ascii="仿宋_GB2312" w:eastAsia="仿宋_GB2312" w:hint="eastAsia"/>
          <w:b/>
          <w:sz w:val="32"/>
          <w:szCs w:val="32"/>
        </w:rPr>
        <w:t>二、实施时间</w:t>
      </w:r>
    </w:p>
    <w:p w:rsidR="003D73B6" w:rsidRPr="003D73B6" w:rsidRDefault="0082582F" w:rsidP="003D73B6">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每学年的春季学期和暑期小学期</w:t>
      </w:r>
    </w:p>
    <w:p w:rsidR="003D73B6" w:rsidRPr="00831356" w:rsidRDefault="003D73B6" w:rsidP="00831356">
      <w:pPr>
        <w:widowControl/>
        <w:shd w:val="clear" w:color="auto" w:fill="FFFFFF"/>
        <w:spacing w:line="560" w:lineRule="exact"/>
        <w:ind w:firstLineChars="200" w:firstLine="643"/>
        <w:jc w:val="left"/>
        <w:rPr>
          <w:rFonts w:ascii="仿宋_GB2312" w:eastAsia="仿宋_GB2312"/>
          <w:b/>
          <w:sz w:val="32"/>
          <w:szCs w:val="32"/>
        </w:rPr>
      </w:pPr>
      <w:r w:rsidRPr="00831356">
        <w:rPr>
          <w:rFonts w:ascii="仿宋_GB2312" w:eastAsia="仿宋_GB2312" w:hint="eastAsia"/>
          <w:b/>
          <w:sz w:val="32"/>
          <w:szCs w:val="32"/>
        </w:rPr>
        <w:t>三、学分认定</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每个学期学生需要参加一周实践教学活动，考核合格取得1个学分。学生取得的学分可作为各专业培养方案规定的专业社会实践给予认定。具体认定办法由院系根据专业情况自行规定。</w:t>
      </w:r>
    </w:p>
    <w:p w:rsidR="003D73B6" w:rsidRPr="00831356" w:rsidRDefault="003D73B6" w:rsidP="00831356">
      <w:pPr>
        <w:widowControl/>
        <w:shd w:val="clear" w:color="auto" w:fill="FFFFFF"/>
        <w:spacing w:line="560" w:lineRule="exact"/>
        <w:ind w:firstLineChars="200" w:firstLine="643"/>
        <w:jc w:val="left"/>
        <w:rPr>
          <w:rFonts w:ascii="仿宋_GB2312" w:eastAsia="仿宋_GB2312"/>
          <w:b/>
          <w:sz w:val="32"/>
          <w:szCs w:val="32"/>
        </w:rPr>
      </w:pPr>
      <w:r w:rsidRPr="00831356">
        <w:rPr>
          <w:rFonts w:ascii="仿宋_GB2312" w:eastAsia="仿宋_GB2312" w:hint="eastAsia"/>
          <w:b/>
          <w:sz w:val="32"/>
          <w:szCs w:val="32"/>
        </w:rPr>
        <w:t>四、活动内容与形式</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各专业根据专业特点，结合理论教学，开展实践教学活动，形式可灵活多样。</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lastRenderedPageBreak/>
        <w:t>1.基础实践活动，包括课程实践教学、课程设计、课程实验、课程专题研讨等。</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2.专业实践活动，包括专业见习、专业实习或开展与专业相关的社会实践或社会调研等。</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3.学生科研与创新创业实践，包括学生科研项目研讨、调研、创业训练和创业实践项目调查、项目研究报告撰写等。</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4.学术实践活动，包括组织学生开展学术研讨、参加教师课题研究等。</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各院系根据专业特点和课程教学情况，在设计调查活动方案前征求本专业学生对活动设计的意见。以专业为单位、或班级为单位、或学生小团队、或学生</w:t>
      </w:r>
      <w:proofErr w:type="gramStart"/>
      <w:r w:rsidRPr="003D73B6">
        <w:rPr>
          <w:rFonts w:ascii="仿宋_GB2312" w:eastAsia="仿宋_GB2312" w:hint="eastAsia"/>
          <w:sz w:val="32"/>
          <w:szCs w:val="32"/>
        </w:rPr>
        <w:t>个</w:t>
      </w:r>
      <w:proofErr w:type="gramEnd"/>
      <w:r w:rsidRPr="003D73B6">
        <w:rPr>
          <w:rFonts w:ascii="仿宋_GB2312" w:eastAsia="仿宋_GB2312" w:hint="eastAsia"/>
          <w:sz w:val="32"/>
          <w:szCs w:val="32"/>
        </w:rPr>
        <w:t>人为单位开展。要求每个学生的活动目标、内容和要求都必须明确、具体、可考核。</w:t>
      </w:r>
    </w:p>
    <w:p w:rsidR="003D73B6" w:rsidRPr="00831356" w:rsidRDefault="003D73B6" w:rsidP="00831356">
      <w:pPr>
        <w:widowControl/>
        <w:shd w:val="clear" w:color="auto" w:fill="FFFFFF"/>
        <w:spacing w:line="560" w:lineRule="exact"/>
        <w:ind w:firstLineChars="200" w:firstLine="643"/>
        <w:jc w:val="left"/>
        <w:rPr>
          <w:rFonts w:ascii="仿宋_GB2312" w:eastAsia="仿宋_GB2312"/>
          <w:b/>
          <w:sz w:val="32"/>
          <w:szCs w:val="32"/>
        </w:rPr>
      </w:pPr>
      <w:r w:rsidRPr="00831356">
        <w:rPr>
          <w:rFonts w:ascii="仿宋_GB2312" w:eastAsia="仿宋_GB2312" w:hint="eastAsia"/>
          <w:b/>
          <w:sz w:val="32"/>
          <w:szCs w:val="32"/>
        </w:rPr>
        <w:t>五、活动管理</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1.各院系领导组织专业负责人和教研室主任，根据专业人才培养目标、培养方案及本学期的课程计划共同制定教学实践周的活动方案设计。活动方案要求包括活动主题、目标、内容和形式、要求、参加学生、指导教师、带队教师、活动的时间和地点、活动经费预算等。每个学生平均每天要求安排4个课时的实践活动。为提升实践效果，每个实践团队带队教师在实践结束后可组织学生讨论分享，升华并强化实践效果。</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2.教学实践周期间，各院系要加强对学生的管理，加强考勤。在此期间，除外出调研外，学生不得擅自离校。</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lastRenderedPageBreak/>
        <w:t>3.教学实践周活动结束后，要求学生撰写实践报告。要求字数不少于3000</w:t>
      </w:r>
      <w:r w:rsidR="00443356">
        <w:rPr>
          <w:rFonts w:ascii="仿宋_GB2312" w:eastAsia="仿宋_GB2312" w:hint="eastAsia"/>
          <w:sz w:val="32"/>
          <w:szCs w:val="32"/>
        </w:rPr>
        <w:t>字</w:t>
      </w:r>
      <w:r w:rsidRPr="003D73B6">
        <w:rPr>
          <w:rFonts w:ascii="仿宋_GB2312" w:eastAsia="仿宋_GB2312" w:hint="eastAsia"/>
          <w:sz w:val="32"/>
          <w:szCs w:val="32"/>
        </w:rPr>
        <w:t>。指导教师负责对学生实践报告的撰写进行指导与评定。</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5.各院系在教学实践周活动开展之后，要开展教学实践周总结，撰写总结报告。并鼓励开展以优秀团队（或个体）分享形式、院系内所有学生和教师参加的交流活动。</w:t>
      </w:r>
    </w:p>
    <w:p w:rsidR="003D73B6" w:rsidRP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6.各院系要做好教学实践</w:t>
      </w:r>
      <w:proofErr w:type="gramStart"/>
      <w:r w:rsidRPr="003D73B6">
        <w:rPr>
          <w:rFonts w:ascii="仿宋_GB2312" w:eastAsia="仿宋_GB2312" w:hint="eastAsia"/>
          <w:sz w:val="32"/>
          <w:szCs w:val="32"/>
        </w:rPr>
        <w:t>周相关</w:t>
      </w:r>
      <w:proofErr w:type="gramEnd"/>
      <w:r w:rsidRPr="003D73B6">
        <w:rPr>
          <w:rFonts w:ascii="仿宋_GB2312" w:eastAsia="仿宋_GB2312" w:hint="eastAsia"/>
          <w:sz w:val="32"/>
          <w:szCs w:val="32"/>
        </w:rPr>
        <w:t>材料存档工作，要求存档的材料包括教学实践周活动方案、学生实践报告、学生实践成绩、专业教学实践周总结等。</w:t>
      </w:r>
    </w:p>
    <w:p w:rsidR="003D73B6" w:rsidRPr="00831356" w:rsidRDefault="003D73B6" w:rsidP="00831356">
      <w:pPr>
        <w:widowControl/>
        <w:shd w:val="clear" w:color="auto" w:fill="FFFFFF"/>
        <w:spacing w:line="560" w:lineRule="exact"/>
        <w:ind w:firstLineChars="200" w:firstLine="643"/>
        <w:jc w:val="left"/>
        <w:rPr>
          <w:rFonts w:ascii="仿宋_GB2312" w:eastAsia="仿宋_GB2312"/>
          <w:b/>
          <w:sz w:val="32"/>
          <w:szCs w:val="32"/>
        </w:rPr>
      </w:pPr>
      <w:r w:rsidRPr="00831356">
        <w:rPr>
          <w:rFonts w:ascii="仿宋_GB2312" w:eastAsia="仿宋_GB2312" w:hint="eastAsia"/>
          <w:b/>
          <w:sz w:val="32"/>
          <w:szCs w:val="32"/>
        </w:rPr>
        <w:t>六、教学实践</w:t>
      </w:r>
      <w:proofErr w:type="gramStart"/>
      <w:r w:rsidRPr="00831356">
        <w:rPr>
          <w:rFonts w:ascii="仿宋_GB2312" w:eastAsia="仿宋_GB2312" w:hint="eastAsia"/>
          <w:b/>
          <w:sz w:val="32"/>
          <w:szCs w:val="32"/>
        </w:rPr>
        <w:t>周经费</w:t>
      </w:r>
      <w:proofErr w:type="gramEnd"/>
      <w:r w:rsidRPr="00831356">
        <w:rPr>
          <w:rFonts w:ascii="仿宋_GB2312" w:eastAsia="仿宋_GB2312" w:hint="eastAsia"/>
          <w:b/>
          <w:sz w:val="32"/>
          <w:szCs w:val="32"/>
        </w:rPr>
        <w:t>规定</w:t>
      </w:r>
    </w:p>
    <w:p w:rsidR="003D73B6" w:rsidRDefault="003D73B6" w:rsidP="003D73B6">
      <w:pPr>
        <w:widowControl/>
        <w:shd w:val="clear" w:color="auto" w:fill="FFFFFF"/>
        <w:spacing w:line="560" w:lineRule="exact"/>
        <w:ind w:firstLineChars="200" w:firstLine="640"/>
        <w:jc w:val="left"/>
        <w:rPr>
          <w:rFonts w:ascii="仿宋_GB2312" w:eastAsia="仿宋_GB2312"/>
          <w:sz w:val="32"/>
          <w:szCs w:val="32"/>
        </w:rPr>
      </w:pPr>
      <w:r w:rsidRPr="003D73B6">
        <w:rPr>
          <w:rFonts w:ascii="仿宋_GB2312" w:eastAsia="仿宋_GB2312" w:hint="eastAsia"/>
          <w:sz w:val="32"/>
          <w:szCs w:val="32"/>
        </w:rPr>
        <w:t>教学实践周活动经费包括课程设计或课程实验所需要的材料费、组织学生外出差旅费、外请专家指导费、学生调研问卷和教学实践周总结报告印刷费等。对外出学校但在北京市区内参加教学实践周活动的学生每人只限午餐实报实销（不超过20元的标准），教师按照每人只限午餐实报实销（不超过40元的标准）；去市郊或京外的按照《中华女子学院差旅费管理办法 (修订)》的规定执行。教师上下班的打车票不能报销。学生外出调研期间，应当乘坐普通列车硬座。地铁不能报销</w:t>
      </w:r>
      <w:proofErr w:type="gramStart"/>
      <w:r w:rsidRPr="003D73B6">
        <w:rPr>
          <w:rFonts w:ascii="仿宋_GB2312" w:eastAsia="仿宋_GB2312" w:hint="eastAsia"/>
          <w:sz w:val="32"/>
          <w:szCs w:val="32"/>
        </w:rPr>
        <w:t>多程充</w:t>
      </w:r>
      <w:proofErr w:type="gramEnd"/>
      <w:r w:rsidRPr="003D73B6">
        <w:rPr>
          <w:rFonts w:ascii="仿宋_GB2312" w:eastAsia="仿宋_GB2312" w:hint="eastAsia"/>
          <w:sz w:val="32"/>
          <w:szCs w:val="32"/>
        </w:rPr>
        <w:t>值发票，只能报销每次乘坐地铁的单程发票。</w:t>
      </w:r>
    </w:p>
    <w:p w:rsidR="00A97543" w:rsidRDefault="00A97543" w:rsidP="00A97543">
      <w:pPr>
        <w:widowControl/>
        <w:shd w:val="clear" w:color="auto" w:fill="FFFFFF"/>
        <w:spacing w:line="560" w:lineRule="exact"/>
        <w:ind w:firstLineChars="200" w:firstLine="643"/>
        <w:jc w:val="left"/>
        <w:rPr>
          <w:rFonts w:ascii="仿宋_GB2312" w:eastAsia="仿宋_GB2312"/>
          <w:b/>
          <w:sz w:val="32"/>
          <w:szCs w:val="32"/>
        </w:rPr>
      </w:pPr>
      <w:r w:rsidRPr="00A97543">
        <w:rPr>
          <w:rFonts w:ascii="仿宋_GB2312" w:eastAsia="仿宋_GB2312" w:hint="eastAsia"/>
          <w:b/>
          <w:sz w:val="32"/>
          <w:szCs w:val="32"/>
        </w:rPr>
        <w:t>七、注意事项</w:t>
      </w:r>
    </w:p>
    <w:p w:rsidR="005B13D1" w:rsidRDefault="00B130DC" w:rsidP="00B130DC">
      <w:pPr>
        <w:widowControl/>
        <w:shd w:val="clear" w:color="auto" w:fill="FFFFFF"/>
        <w:spacing w:line="560" w:lineRule="exact"/>
        <w:ind w:firstLineChars="200" w:firstLine="640"/>
        <w:jc w:val="left"/>
        <w:rPr>
          <w:rFonts w:ascii="仿宋_GB2312" w:eastAsia="仿宋_GB2312"/>
          <w:sz w:val="32"/>
          <w:szCs w:val="32"/>
        </w:rPr>
      </w:pPr>
      <w:r w:rsidRPr="00B130DC">
        <w:rPr>
          <w:rFonts w:ascii="仿宋_GB2312" w:eastAsia="仿宋_GB2312" w:hint="eastAsia"/>
          <w:sz w:val="32"/>
          <w:szCs w:val="32"/>
        </w:rPr>
        <w:t>1.</w:t>
      </w:r>
      <w:r w:rsidR="00D71835" w:rsidRPr="00B130DC">
        <w:rPr>
          <w:rFonts w:ascii="仿宋_GB2312" w:eastAsia="仿宋_GB2312" w:hint="eastAsia"/>
          <w:sz w:val="32"/>
          <w:szCs w:val="32"/>
        </w:rPr>
        <w:t>假借教学实践周活动变相旅游者</w:t>
      </w:r>
      <w:r w:rsidR="00675E8E">
        <w:rPr>
          <w:rFonts w:ascii="仿宋_GB2312" w:eastAsia="仿宋_GB2312" w:hint="eastAsia"/>
          <w:sz w:val="32"/>
          <w:szCs w:val="32"/>
        </w:rPr>
        <w:t>，对方案制定者和活动参与教师由相关部门进行责任追究。</w:t>
      </w:r>
    </w:p>
    <w:p w:rsidR="00675E8E" w:rsidRPr="00675E8E" w:rsidRDefault="00675E8E" w:rsidP="00B130DC">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2.</w:t>
      </w:r>
      <w:r w:rsidRPr="00B130DC">
        <w:rPr>
          <w:rFonts w:ascii="仿宋_GB2312" w:eastAsia="仿宋_GB2312" w:hint="eastAsia"/>
          <w:sz w:val="32"/>
          <w:szCs w:val="32"/>
        </w:rPr>
        <w:t>教学实践周活动</w:t>
      </w:r>
      <w:r>
        <w:rPr>
          <w:rFonts w:ascii="仿宋_GB2312" w:eastAsia="仿宋_GB2312" w:hint="eastAsia"/>
          <w:sz w:val="32"/>
          <w:szCs w:val="32"/>
        </w:rPr>
        <w:t>原则上不允许在风景名胜区</w:t>
      </w:r>
      <w:r w:rsidR="00416CC6">
        <w:rPr>
          <w:rFonts w:ascii="仿宋_GB2312" w:eastAsia="仿宋_GB2312" w:hint="eastAsia"/>
          <w:sz w:val="32"/>
          <w:szCs w:val="32"/>
        </w:rPr>
        <w:t>。</w:t>
      </w:r>
      <w:r>
        <w:rPr>
          <w:rFonts w:ascii="仿宋_GB2312" w:eastAsia="仿宋_GB2312" w:hint="eastAsia"/>
          <w:sz w:val="32"/>
          <w:szCs w:val="32"/>
        </w:rPr>
        <w:t>如果属于专业</w:t>
      </w:r>
      <w:r w:rsidR="00416CC6">
        <w:rPr>
          <w:rFonts w:ascii="仿宋_GB2312" w:eastAsia="仿宋_GB2312" w:hint="eastAsia"/>
          <w:sz w:val="32"/>
          <w:szCs w:val="32"/>
        </w:rPr>
        <w:t>需要</w:t>
      </w:r>
      <w:r>
        <w:rPr>
          <w:rFonts w:ascii="仿宋_GB2312" w:eastAsia="仿宋_GB2312" w:hint="eastAsia"/>
          <w:sz w:val="32"/>
          <w:szCs w:val="32"/>
        </w:rPr>
        <w:t>，</w:t>
      </w:r>
      <w:r w:rsidR="00416CC6">
        <w:rPr>
          <w:rFonts w:ascii="仿宋_GB2312" w:eastAsia="仿宋_GB2312" w:hint="eastAsia"/>
          <w:sz w:val="32"/>
          <w:szCs w:val="32"/>
        </w:rPr>
        <w:t>应</w:t>
      </w:r>
      <w:r>
        <w:rPr>
          <w:rFonts w:ascii="仿宋_GB2312" w:eastAsia="仿宋_GB2312" w:hint="eastAsia"/>
          <w:sz w:val="32"/>
          <w:szCs w:val="32"/>
        </w:rPr>
        <w:t>至少一个月前提交申请，说明与课程实践活动的关联性，实践活动的目的，培养学生</w:t>
      </w:r>
      <w:r w:rsidR="00416CC6">
        <w:rPr>
          <w:rFonts w:ascii="仿宋_GB2312" w:eastAsia="仿宋_GB2312" w:hint="eastAsia"/>
          <w:sz w:val="32"/>
          <w:szCs w:val="32"/>
        </w:rPr>
        <w:t>的</w:t>
      </w:r>
      <w:r>
        <w:rPr>
          <w:rFonts w:ascii="仿宋_GB2312" w:eastAsia="仿宋_GB2312" w:hint="eastAsia"/>
          <w:sz w:val="32"/>
          <w:szCs w:val="32"/>
        </w:rPr>
        <w:t>能力等，</w:t>
      </w:r>
      <w:r w:rsidR="00416CC6">
        <w:rPr>
          <w:rFonts w:ascii="仿宋_GB2312" w:eastAsia="仿宋_GB2312" w:hint="eastAsia"/>
          <w:sz w:val="32"/>
          <w:szCs w:val="32"/>
        </w:rPr>
        <w:t>并</w:t>
      </w:r>
      <w:r>
        <w:rPr>
          <w:rFonts w:ascii="仿宋_GB2312" w:eastAsia="仿宋_GB2312" w:hint="eastAsia"/>
          <w:sz w:val="32"/>
          <w:szCs w:val="32"/>
        </w:rPr>
        <w:t>由所在院系、教务处进行审批。</w:t>
      </w:r>
    </w:p>
    <w:p w:rsidR="003D73B6" w:rsidRPr="003D73B6" w:rsidRDefault="003D73B6" w:rsidP="003D73B6">
      <w:pPr>
        <w:widowControl/>
        <w:shd w:val="clear" w:color="auto" w:fill="FFFFFF"/>
        <w:spacing w:line="560" w:lineRule="exact"/>
        <w:ind w:left="5280" w:hangingChars="1650" w:hanging="5280"/>
        <w:jc w:val="left"/>
        <w:rPr>
          <w:rFonts w:ascii="仿宋_GB2312" w:eastAsia="仿宋_GB2312"/>
          <w:sz w:val="32"/>
          <w:szCs w:val="32"/>
        </w:rPr>
      </w:pPr>
      <w:r w:rsidRPr="003D73B6">
        <w:rPr>
          <w:rFonts w:ascii="仿宋_GB2312" w:eastAsia="仿宋_GB2312" w:hint="eastAsia"/>
          <w:sz w:val="32"/>
          <w:szCs w:val="32"/>
        </w:rPr>
        <w:t xml:space="preserve">                </w:t>
      </w:r>
      <w:bookmarkStart w:id="0" w:name="_GoBack"/>
      <w:bookmarkEnd w:id="0"/>
      <w:r w:rsidRPr="003D73B6">
        <w:rPr>
          <w:rFonts w:ascii="仿宋_GB2312" w:eastAsia="仿宋_GB2312" w:hint="eastAsia"/>
          <w:sz w:val="32"/>
          <w:szCs w:val="32"/>
        </w:rPr>
        <w:t xml:space="preserve">    </w:t>
      </w:r>
      <w:r>
        <w:rPr>
          <w:rFonts w:ascii="仿宋_GB2312" w:eastAsia="仿宋_GB2312" w:hint="eastAsia"/>
          <w:sz w:val="32"/>
          <w:szCs w:val="32"/>
        </w:rPr>
        <w:t xml:space="preserve">                               </w:t>
      </w:r>
      <w:r w:rsidRPr="003D73B6">
        <w:rPr>
          <w:rFonts w:ascii="仿宋_GB2312" w:eastAsia="仿宋_GB2312" w:hint="eastAsia"/>
          <w:sz w:val="32"/>
          <w:szCs w:val="32"/>
        </w:rPr>
        <w:t>教务处</w:t>
      </w:r>
    </w:p>
    <w:p w:rsidR="0016653E" w:rsidRDefault="003D73B6" w:rsidP="003D73B6">
      <w:pPr>
        <w:widowControl/>
        <w:shd w:val="clear" w:color="auto" w:fill="FFFFFF"/>
        <w:spacing w:line="560" w:lineRule="exact"/>
        <w:jc w:val="left"/>
        <w:rPr>
          <w:rFonts w:ascii="仿宋_GB2312" w:eastAsia="仿宋_GB2312"/>
          <w:bCs/>
          <w:sz w:val="30"/>
          <w:szCs w:val="30"/>
        </w:rPr>
      </w:pPr>
      <w:r w:rsidRPr="003D73B6">
        <w:rPr>
          <w:rFonts w:ascii="仿宋_GB2312" w:eastAsia="仿宋_GB2312" w:hint="eastAsia"/>
          <w:sz w:val="32"/>
          <w:szCs w:val="32"/>
        </w:rPr>
        <w:t xml:space="preserve">                                20</w:t>
      </w:r>
      <w:r w:rsidR="00416CC6">
        <w:rPr>
          <w:rFonts w:ascii="仿宋_GB2312" w:eastAsia="仿宋_GB2312" w:hint="eastAsia"/>
          <w:sz w:val="32"/>
          <w:szCs w:val="32"/>
        </w:rPr>
        <w:t>20</w:t>
      </w:r>
      <w:r w:rsidRPr="003D73B6">
        <w:rPr>
          <w:rFonts w:ascii="仿宋_GB2312" w:eastAsia="仿宋_GB2312" w:hint="eastAsia"/>
          <w:sz w:val="32"/>
          <w:szCs w:val="32"/>
        </w:rPr>
        <w:t>年9月</w:t>
      </w:r>
      <w:r w:rsidR="00416CC6">
        <w:rPr>
          <w:rFonts w:ascii="仿宋_GB2312" w:eastAsia="仿宋_GB2312" w:hint="eastAsia"/>
          <w:sz w:val="32"/>
          <w:szCs w:val="32"/>
        </w:rPr>
        <w:t>8</w:t>
      </w:r>
      <w:r w:rsidRPr="003D73B6">
        <w:rPr>
          <w:rFonts w:ascii="仿宋_GB2312" w:eastAsia="仿宋_GB2312" w:hint="eastAsia"/>
          <w:sz w:val="32"/>
          <w:szCs w:val="32"/>
        </w:rPr>
        <w:t>日</w:t>
      </w:r>
    </w:p>
    <w:sectPr w:rsidR="0016653E" w:rsidSect="00000E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FF" w:rsidRDefault="00C86EFF" w:rsidP="00352C44">
      <w:r>
        <w:separator/>
      </w:r>
    </w:p>
  </w:endnote>
  <w:endnote w:type="continuationSeparator" w:id="0">
    <w:p w:rsidR="00C86EFF" w:rsidRDefault="00C86EFF" w:rsidP="0035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FF" w:rsidRDefault="00C86EFF" w:rsidP="00352C44">
      <w:r>
        <w:separator/>
      </w:r>
    </w:p>
  </w:footnote>
  <w:footnote w:type="continuationSeparator" w:id="0">
    <w:p w:rsidR="00C86EFF" w:rsidRDefault="00C86EFF" w:rsidP="00352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0A3B"/>
    <w:rsid w:val="00000E44"/>
    <w:rsid w:val="00024AAC"/>
    <w:rsid w:val="00044B39"/>
    <w:rsid w:val="00056832"/>
    <w:rsid w:val="00086CF6"/>
    <w:rsid w:val="000872B6"/>
    <w:rsid w:val="0009365E"/>
    <w:rsid w:val="000A6F7E"/>
    <w:rsid w:val="000D172A"/>
    <w:rsid w:val="00127C62"/>
    <w:rsid w:val="001306EB"/>
    <w:rsid w:val="0016653E"/>
    <w:rsid w:val="001839E0"/>
    <w:rsid w:val="001B476B"/>
    <w:rsid w:val="001B4E94"/>
    <w:rsid w:val="001D3ACC"/>
    <w:rsid w:val="001F2F10"/>
    <w:rsid w:val="001F3D57"/>
    <w:rsid w:val="00231F5A"/>
    <w:rsid w:val="002F5BD6"/>
    <w:rsid w:val="00342BAE"/>
    <w:rsid w:val="00352C44"/>
    <w:rsid w:val="003B26C6"/>
    <w:rsid w:val="003D73B6"/>
    <w:rsid w:val="003F1FA7"/>
    <w:rsid w:val="003F33C6"/>
    <w:rsid w:val="00416CC6"/>
    <w:rsid w:val="00443356"/>
    <w:rsid w:val="004752BC"/>
    <w:rsid w:val="004A3ED3"/>
    <w:rsid w:val="004A6A7C"/>
    <w:rsid w:val="004E1D76"/>
    <w:rsid w:val="005362A1"/>
    <w:rsid w:val="00561B74"/>
    <w:rsid w:val="0056474B"/>
    <w:rsid w:val="005656E4"/>
    <w:rsid w:val="005B13D1"/>
    <w:rsid w:val="005D438E"/>
    <w:rsid w:val="005E541E"/>
    <w:rsid w:val="005F5EAE"/>
    <w:rsid w:val="00600A3B"/>
    <w:rsid w:val="00616B42"/>
    <w:rsid w:val="00622FD8"/>
    <w:rsid w:val="00657D1C"/>
    <w:rsid w:val="00666512"/>
    <w:rsid w:val="00675E8E"/>
    <w:rsid w:val="00695B32"/>
    <w:rsid w:val="006F1CB0"/>
    <w:rsid w:val="00704674"/>
    <w:rsid w:val="0082582F"/>
    <w:rsid w:val="00831356"/>
    <w:rsid w:val="00873281"/>
    <w:rsid w:val="008760A9"/>
    <w:rsid w:val="008C6C98"/>
    <w:rsid w:val="008F27F2"/>
    <w:rsid w:val="00925549"/>
    <w:rsid w:val="00935B7A"/>
    <w:rsid w:val="0096080F"/>
    <w:rsid w:val="00970528"/>
    <w:rsid w:val="00986D53"/>
    <w:rsid w:val="0099694E"/>
    <w:rsid w:val="009B38C9"/>
    <w:rsid w:val="009D2B33"/>
    <w:rsid w:val="00A30590"/>
    <w:rsid w:val="00A602AD"/>
    <w:rsid w:val="00A97543"/>
    <w:rsid w:val="00AA2F5C"/>
    <w:rsid w:val="00B130DC"/>
    <w:rsid w:val="00B17218"/>
    <w:rsid w:val="00B204D9"/>
    <w:rsid w:val="00B85D1E"/>
    <w:rsid w:val="00C43566"/>
    <w:rsid w:val="00C52E7C"/>
    <w:rsid w:val="00C86EFF"/>
    <w:rsid w:val="00CA0743"/>
    <w:rsid w:val="00CA340A"/>
    <w:rsid w:val="00D432F1"/>
    <w:rsid w:val="00D71249"/>
    <w:rsid w:val="00D716A0"/>
    <w:rsid w:val="00D71835"/>
    <w:rsid w:val="00D9654F"/>
    <w:rsid w:val="00E43066"/>
    <w:rsid w:val="00E60ADB"/>
    <w:rsid w:val="00E765D3"/>
    <w:rsid w:val="00E94731"/>
    <w:rsid w:val="00EC7DC9"/>
    <w:rsid w:val="00EE3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A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00A3B"/>
    <w:pPr>
      <w:ind w:leftChars="2500" w:left="100"/>
    </w:pPr>
    <w:rPr>
      <w:rFonts w:ascii="仿宋_GB2312" w:eastAsia="仿宋_GB2312"/>
      <w:sz w:val="32"/>
    </w:rPr>
  </w:style>
  <w:style w:type="paragraph" w:styleId="a4">
    <w:name w:val="Body Text Indent"/>
    <w:basedOn w:val="a"/>
    <w:rsid w:val="00600A3B"/>
    <w:pPr>
      <w:spacing w:beforeLines="50" w:line="360" w:lineRule="auto"/>
      <w:ind w:firstLineChars="200" w:firstLine="560"/>
    </w:pPr>
    <w:rPr>
      <w:sz w:val="28"/>
    </w:rPr>
  </w:style>
  <w:style w:type="paragraph" w:styleId="a5">
    <w:name w:val="Balloon Text"/>
    <w:basedOn w:val="a"/>
    <w:semiHidden/>
    <w:rsid w:val="0096080F"/>
    <w:rPr>
      <w:sz w:val="18"/>
      <w:szCs w:val="18"/>
    </w:rPr>
  </w:style>
  <w:style w:type="paragraph" w:styleId="a6">
    <w:name w:val="header"/>
    <w:basedOn w:val="a"/>
    <w:link w:val="Char"/>
    <w:rsid w:val="00352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52C44"/>
    <w:rPr>
      <w:kern w:val="2"/>
      <w:sz w:val="18"/>
      <w:szCs w:val="18"/>
    </w:rPr>
  </w:style>
  <w:style w:type="paragraph" w:styleId="a7">
    <w:name w:val="footer"/>
    <w:basedOn w:val="a"/>
    <w:link w:val="Char0"/>
    <w:rsid w:val="00352C44"/>
    <w:pPr>
      <w:tabs>
        <w:tab w:val="center" w:pos="4153"/>
        <w:tab w:val="right" w:pos="8306"/>
      </w:tabs>
      <w:snapToGrid w:val="0"/>
      <w:jc w:val="left"/>
    </w:pPr>
    <w:rPr>
      <w:sz w:val="18"/>
      <w:szCs w:val="18"/>
    </w:rPr>
  </w:style>
  <w:style w:type="character" w:customStyle="1" w:styleId="Char0">
    <w:name w:val="页脚 Char"/>
    <w:basedOn w:val="a0"/>
    <w:link w:val="a7"/>
    <w:rsid w:val="00352C44"/>
    <w:rPr>
      <w:kern w:val="2"/>
      <w:sz w:val="18"/>
      <w:szCs w:val="18"/>
    </w:rPr>
  </w:style>
  <w:style w:type="character" w:styleId="a8">
    <w:name w:val="Hyperlink"/>
    <w:basedOn w:val="a0"/>
    <w:rsid w:val="003B2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59879">
      <w:bodyDiv w:val="1"/>
      <w:marLeft w:val="0"/>
      <w:marRight w:val="0"/>
      <w:marTop w:val="0"/>
      <w:marBottom w:val="0"/>
      <w:divBdr>
        <w:top w:val="none" w:sz="0" w:space="0" w:color="auto"/>
        <w:left w:val="none" w:sz="0" w:space="0" w:color="auto"/>
        <w:bottom w:val="none" w:sz="0" w:space="0" w:color="auto"/>
        <w:right w:val="none" w:sz="0" w:space="0" w:color="auto"/>
      </w:divBdr>
      <w:divsChild>
        <w:div w:id="736055370">
          <w:marLeft w:val="0"/>
          <w:marRight w:val="0"/>
          <w:marTop w:val="0"/>
          <w:marBottom w:val="0"/>
          <w:divBdr>
            <w:top w:val="none" w:sz="0" w:space="0" w:color="auto"/>
            <w:left w:val="none" w:sz="0" w:space="0" w:color="auto"/>
            <w:bottom w:val="none" w:sz="0" w:space="0" w:color="auto"/>
            <w:right w:val="none" w:sz="0" w:space="0" w:color="auto"/>
          </w:divBdr>
          <w:divsChild>
            <w:div w:id="1800614002">
              <w:marLeft w:val="0"/>
              <w:marRight w:val="0"/>
              <w:marTop w:val="0"/>
              <w:marBottom w:val="0"/>
              <w:divBdr>
                <w:top w:val="none" w:sz="0" w:space="0" w:color="auto"/>
                <w:left w:val="none" w:sz="0" w:space="0" w:color="auto"/>
                <w:bottom w:val="none" w:sz="0" w:space="0" w:color="auto"/>
                <w:right w:val="none" w:sz="0" w:space="0" w:color="auto"/>
              </w:divBdr>
              <w:divsChild>
                <w:div w:id="1863857906">
                  <w:marLeft w:val="0"/>
                  <w:marRight w:val="0"/>
                  <w:marTop w:val="0"/>
                  <w:marBottom w:val="0"/>
                  <w:divBdr>
                    <w:top w:val="none" w:sz="0" w:space="0" w:color="auto"/>
                    <w:left w:val="none" w:sz="0" w:space="0" w:color="auto"/>
                    <w:bottom w:val="none" w:sz="0" w:space="0" w:color="auto"/>
                    <w:right w:val="none" w:sz="0" w:space="0" w:color="auto"/>
                  </w:divBdr>
                  <w:divsChild>
                    <w:div w:id="187434366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228</Words>
  <Characters>1306</Characters>
  <Application>Microsoft Office Word</Application>
  <DocSecurity>0</DocSecurity>
  <Lines>10</Lines>
  <Paragraphs>3</Paragraphs>
  <ScaleCrop>false</ScaleCrop>
  <Company>cwu</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cp:lastModifiedBy>liu</cp:lastModifiedBy>
  <cp:revision>46</cp:revision>
  <cp:lastPrinted>2017-05-18T02:37:00Z</cp:lastPrinted>
  <dcterms:created xsi:type="dcterms:W3CDTF">2016-01-12T05:54:00Z</dcterms:created>
  <dcterms:modified xsi:type="dcterms:W3CDTF">2020-11-04T03:19:00Z</dcterms:modified>
</cp:coreProperties>
</file>